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32" w:rsidRDefault="00A27032" w:rsidP="00A27032">
      <w:pPr>
        <w:pStyle w:val="a7"/>
        <w:widowControl/>
        <w:spacing w:before="210" w:beforeAutospacing="0" w:after="210" w:afterAutospacing="0" w:line="560" w:lineRule="exact"/>
        <w:jc w:val="center"/>
        <w:rPr>
          <w:rFonts w:ascii="微软雅黑" w:eastAsia="微软雅黑" w:hAnsi="微软雅黑" w:cs="微软雅黑"/>
          <w:b/>
          <w:bCs/>
          <w:color w:val="404040"/>
          <w:kern w:val="44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404040"/>
          <w:kern w:val="44"/>
          <w:sz w:val="32"/>
          <w:szCs w:val="32"/>
          <w:shd w:val="clear" w:color="auto" w:fill="FFFFFF"/>
          <w:lang w:bidi="ar"/>
        </w:rPr>
        <w:t>需求征集表</w:t>
      </w:r>
    </w:p>
    <w:p w:rsidR="00A27032" w:rsidRDefault="00A27032" w:rsidP="00A27032">
      <w:pPr>
        <w:pStyle w:val="a7"/>
        <w:widowControl/>
        <w:spacing w:before="210" w:beforeAutospacing="0" w:after="210" w:afterAutospacing="0" w:line="560" w:lineRule="exact"/>
        <w:jc w:val="center"/>
        <w:rPr>
          <w:rFonts w:ascii="微软雅黑" w:eastAsia="微软雅黑" w:hAnsi="微软雅黑" w:cs="微软雅黑" w:hint="eastAsia"/>
          <w:b/>
          <w:bCs/>
          <w:color w:val="404040"/>
          <w:kern w:val="44"/>
          <w:sz w:val="32"/>
          <w:szCs w:val="32"/>
          <w:shd w:val="clear" w:color="auto" w:fill="FFFFFF"/>
          <w:lang w:bidi="ar"/>
        </w:rPr>
      </w:pP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437"/>
        <w:gridCol w:w="987"/>
        <w:gridCol w:w="2150"/>
        <w:gridCol w:w="1100"/>
        <w:gridCol w:w="2848"/>
      </w:tblGrid>
      <w:tr w:rsidR="00A27032" w:rsidTr="00FD11F6">
        <w:trPr>
          <w:trHeight w:val="523"/>
        </w:trPr>
        <w:tc>
          <w:tcPr>
            <w:tcW w:w="1437" w:type="dxa"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单位名称</w:t>
            </w:r>
          </w:p>
        </w:tc>
        <w:tc>
          <w:tcPr>
            <w:tcW w:w="7085" w:type="dxa"/>
            <w:gridSpan w:val="4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  <w:tr w:rsidR="00A27032" w:rsidTr="00FD11F6">
        <w:tc>
          <w:tcPr>
            <w:tcW w:w="1437" w:type="dxa"/>
            <w:vMerge w:val="restart"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联系方式</w:t>
            </w:r>
          </w:p>
        </w:tc>
        <w:tc>
          <w:tcPr>
            <w:tcW w:w="987" w:type="dxa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</w:rPr>
              <w:t>联系人</w:t>
            </w:r>
          </w:p>
        </w:tc>
        <w:tc>
          <w:tcPr>
            <w:tcW w:w="2150" w:type="dxa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  <w:tc>
          <w:tcPr>
            <w:tcW w:w="1100" w:type="dxa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</w:rPr>
              <w:t>电话</w:t>
            </w:r>
          </w:p>
        </w:tc>
        <w:tc>
          <w:tcPr>
            <w:tcW w:w="2848" w:type="dxa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  <w:tr w:rsidR="00A27032" w:rsidTr="00FD11F6">
        <w:tc>
          <w:tcPr>
            <w:tcW w:w="1437" w:type="dxa"/>
            <w:vMerge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</w:p>
        </w:tc>
        <w:tc>
          <w:tcPr>
            <w:tcW w:w="987" w:type="dxa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</w:rPr>
              <w:t>邮件</w:t>
            </w:r>
          </w:p>
        </w:tc>
        <w:tc>
          <w:tcPr>
            <w:tcW w:w="6098" w:type="dxa"/>
            <w:gridSpan w:val="3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  <w:tr w:rsidR="00A27032" w:rsidTr="00FD11F6">
        <w:tc>
          <w:tcPr>
            <w:tcW w:w="1437" w:type="dxa"/>
            <w:vMerge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</w:p>
        </w:tc>
        <w:tc>
          <w:tcPr>
            <w:tcW w:w="987" w:type="dxa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</w:rPr>
              <w:t>地址</w:t>
            </w:r>
          </w:p>
        </w:tc>
        <w:tc>
          <w:tcPr>
            <w:tcW w:w="6098" w:type="dxa"/>
            <w:gridSpan w:val="3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  <w:tr w:rsidR="00A27032" w:rsidTr="00FD11F6">
        <w:trPr>
          <w:trHeight w:val="2390"/>
        </w:trPr>
        <w:tc>
          <w:tcPr>
            <w:tcW w:w="1437" w:type="dxa"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现有赤泥</w:t>
            </w:r>
          </w:p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情况介绍</w:t>
            </w:r>
          </w:p>
        </w:tc>
        <w:tc>
          <w:tcPr>
            <w:tcW w:w="7085" w:type="dxa"/>
            <w:gridSpan w:val="4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</w:rPr>
              <w:t>（包括赤泥产生量、堆存量、成分分析等）</w:t>
            </w:r>
          </w:p>
        </w:tc>
      </w:tr>
      <w:tr w:rsidR="00A27032" w:rsidTr="00FD11F6">
        <w:trPr>
          <w:trHeight w:val="2897"/>
        </w:trPr>
        <w:tc>
          <w:tcPr>
            <w:tcW w:w="1437" w:type="dxa"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需求情况</w:t>
            </w:r>
          </w:p>
        </w:tc>
        <w:tc>
          <w:tcPr>
            <w:tcW w:w="7085" w:type="dxa"/>
            <w:gridSpan w:val="4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  <w:tr w:rsidR="00A27032" w:rsidTr="00FD11F6">
        <w:trPr>
          <w:trHeight w:val="1425"/>
        </w:trPr>
        <w:tc>
          <w:tcPr>
            <w:tcW w:w="1437" w:type="dxa"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计划对接</w:t>
            </w:r>
          </w:p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技术、装备、企业等</w:t>
            </w:r>
          </w:p>
        </w:tc>
        <w:tc>
          <w:tcPr>
            <w:tcW w:w="7085" w:type="dxa"/>
            <w:gridSpan w:val="4"/>
            <w:vAlign w:val="center"/>
          </w:tcPr>
          <w:p w:rsidR="00A27032" w:rsidRDefault="00A27032" w:rsidP="00FD11F6">
            <w:pPr>
              <w:pStyle w:val="a7"/>
              <w:widowControl/>
              <w:spacing w:before="210" w:beforeAutospacing="0" w:after="210" w:afterAutospacing="0" w:line="520" w:lineRule="exact"/>
              <w:jc w:val="both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  <w:tr w:rsidR="00A27032" w:rsidTr="00FD11F6">
        <w:trPr>
          <w:trHeight w:val="2170"/>
        </w:trPr>
        <w:tc>
          <w:tcPr>
            <w:tcW w:w="1437" w:type="dxa"/>
            <w:vAlign w:val="center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33333"/>
              </w:rPr>
              <w:t>合作模式</w:t>
            </w:r>
          </w:p>
        </w:tc>
        <w:tc>
          <w:tcPr>
            <w:tcW w:w="7085" w:type="dxa"/>
            <w:gridSpan w:val="4"/>
          </w:tcPr>
          <w:p w:rsidR="00A27032" w:rsidRDefault="00A27032" w:rsidP="00FD11F6">
            <w:pPr>
              <w:pStyle w:val="a7"/>
              <w:widowControl/>
              <w:spacing w:before="0" w:beforeAutospacing="0" w:after="0" w:afterAutospacing="0"/>
              <w:rPr>
                <w:rFonts w:ascii="微软雅黑" w:eastAsia="微软雅黑" w:hAnsi="微软雅黑" w:cs="微软雅黑" w:hint="eastAsia"/>
                <w:color w:val="333333"/>
              </w:rPr>
            </w:pPr>
          </w:p>
        </w:tc>
      </w:tr>
    </w:tbl>
    <w:p w:rsidR="00A321D4" w:rsidRDefault="00A321D4"/>
    <w:sectPr w:rsidR="00A3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8A" w:rsidRDefault="0039328A" w:rsidP="00A27032">
      <w:r>
        <w:separator/>
      </w:r>
    </w:p>
  </w:endnote>
  <w:endnote w:type="continuationSeparator" w:id="0">
    <w:p w:rsidR="0039328A" w:rsidRDefault="0039328A" w:rsidP="00A2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8A" w:rsidRDefault="0039328A" w:rsidP="00A27032">
      <w:r>
        <w:separator/>
      </w:r>
    </w:p>
  </w:footnote>
  <w:footnote w:type="continuationSeparator" w:id="0">
    <w:p w:rsidR="0039328A" w:rsidRDefault="0039328A" w:rsidP="00A2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9"/>
    <w:rsid w:val="0039328A"/>
    <w:rsid w:val="004C34CB"/>
    <w:rsid w:val="004F5349"/>
    <w:rsid w:val="009B39F4"/>
    <w:rsid w:val="00A27032"/>
    <w:rsid w:val="00A321D4"/>
    <w:rsid w:val="00A9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5BEEA"/>
  <w15:chartTrackingRefBased/>
  <w15:docId w15:val="{D2CF6FE8-D673-4E9B-9500-EAE7AA7F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32"/>
    <w:pPr>
      <w:widowControl w:val="0"/>
      <w:jc w:val="both"/>
    </w:pPr>
    <w:rPr>
      <w:rFonts w:ascii="Calibri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03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032"/>
    <w:rPr>
      <w:sz w:val="18"/>
      <w:szCs w:val="18"/>
    </w:rPr>
  </w:style>
  <w:style w:type="paragraph" w:styleId="a7">
    <w:name w:val="Normal (Web)"/>
    <w:basedOn w:val="a"/>
    <w:rsid w:val="00A27032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A27032"/>
    <w:pPr>
      <w:widowControl w:val="0"/>
      <w:jc w:val="both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Wang Qiang</cp:lastModifiedBy>
  <cp:revision>2</cp:revision>
  <dcterms:created xsi:type="dcterms:W3CDTF">2018-06-06T08:27:00Z</dcterms:created>
  <dcterms:modified xsi:type="dcterms:W3CDTF">2018-06-06T08:27:00Z</dcterms:modified>
</cp:coreProperties>
</file>