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6"/>
          <w:szCs w:val="36"/>
        </w:rPr>
        <w:t>固废</w:t>
      </w:r>
      <w:r>
        <w:rPr>
          <w:rFonts w:hint="eastAsia"/>
          <w:b/>
          <w:bCs/>
          <w:sz w:val="36"/>
          <w:szCs w:val="36"/>
          <w:lang w:val="en-US" w:eastAsia="zh-CN"/>
        </w:rPr>
        <w:t>处理设备超市（设备、辅助品）入驻申请表</w:t>
      </w:r>
    </w:p>
    <w:tbl>
      <w:tblPr>
        <w:tblStyle w:val="6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385"/>
        <w:gridCol w:w="1020"/>
        <w:gridCol w:w="1530"/>
        <w:gridCol w:w="100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7205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0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7205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031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法定代表人（或负责人）</w:t>
            </w:r>
          </w:p>
        </w:tc>
        <w:tc>
          <w:tcPr>
            <w:tcW w:w="1385" w:type="dxa"/>
            <w:vMerge w:val="restart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530" w:type="dxa"/>
          </w:tcPr>
          <w:p>
            <w:pPr>
              <w:ind w:firstLine="3640" w:firstLineChars="13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手机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</w:rPr>
              <w:t>*</w:t>
            </w:r>
          </w:p>
        </w:tc>
        <w:tc>
          <w:tcPr>
            <w:tcW w:w="2265" w:type="dxa"/>
          </w:tcPr>
          <w:p>
            <w:pPr>
              <w:ind w:firstLine="3640" w:firstLineChars="13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3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85" w:type="dxa"/>
            <w:vMerge w:val="continue"/>
          </w:tcPr>
          <w:p>
            <w:pPr>
              <w:ind w:firstLine="1400" w:firstLineChars="5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邮件</w:t>
            </w:r>
          </w:p>
        </w:tc>
        <w:tc>
          <w:tcPr>
            <w:tcW w:w="153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26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31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技术联系人</w:t>
            </w:r>
          </w:p>
        </w:tc>
        <w:tc>
          <w:tcPr>
            <w:tcW w:w="1385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ind w:firstLine="1400" w:firstLineChars="5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530" w:type="dxa"/>
            <w:vAlign w:val="top"/>
          </w:tcPr>
          <w:p>
            <w:pPr>
              <w:ind w:firstLine="3640" w:firstLineChars="1300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手机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</w:rPr>
              <w:t>*</w:t>
            </w:r>
          </w:p>
        </w:tc>
        <w:tc>
          <w:tcPr>
            <w:tcW w:w="2265" w:type="dxa"/>
            <w:vAlign w:val="top"/>
          </w:tcPr>
          <w:p>
            <w:pPr>
              <w:ind w:firstLine="3640" w:firstLineChars="1300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3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85" w:type="dxa"/>
            <w:vMerge w:val="continue"/>
          </w:tcPr>
          <w:p>
            <w:pPr>
              <w:ind w:firstLine="1400" w:firstLineChars="5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邮件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31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销售联系人</w:t>
            </w:r>
          </w:p>
        </w:tc>
        <w:tc>
          <w:tcPr>
            <w:tcW w:w="1385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ind w:firstLine="1400" w:firstLineChars="5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530" w:type="dxa"/>
            <w:vAlign w:val="top"/>
          </w:tcPr>
          <w:p>
            <w:pPr>
              <w:ind w:firstLine="3640" w:firstLineChars="1300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手机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</w:rPr>
              <w:t>*</w:t>
            </w:r>
          </w:p>
        </w:tc>
        <w:tc>
          <w:tcPr>
            <w:tcW w:w="2265" w:type="dxa"/>
            <w:vAlign w:val="top"/>
          </w:tcPr>
          <w:p>
            <w:pPr>
              <w:ind w:firstLine="3640" w:firstLineChars="1300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3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85" w:type="dxa"/>
            <w:vMerge w:val="continue"/>
          </w:tcPr>
          <w:p>
            <w:pPr>
              <w:ind w:firstLine="1400" w:firstLineChars="5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邮件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3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注册资金</w:t>
            </w:r>
          </w:p>
        </w:tc>
        <w:tc>
          <w:tcPr>
            <w:tcW w:w="1385" w:type="dxa"/>
          </w:tcPr>
          <w:p>
            <w:pPr>
              <w:ind w:firstLine="1400" w:firstLineChars="5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网址</w:t>
            </w:r>
          </w:p>
        </w:tc>
        <w:tc>
          <w:tcPr>
            <w:tcW w:w="4800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03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 位 简 介</w:t>
            </w:r>
          </w:p>
        </w:tc>
        <w:tc>
          <w:tcPr>
            <w:tcW w:w="7205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装备类别</w:t>
            </w:r>
          </w:p>
        </w:tc>
        <w:tc>
          <w:tcPr>
            <w:tcW w:w="7205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装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备简介</w:t>
            </w:r>
          </w:p>
        </w:tc>
        <w:tc>
          <w:tcPr>
            <w:tcW w:w="7205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highlight w:val="none"/>
                <w:lang w:val="en-US" w:eastAsia="zh-CN"/>
              </w:rPr>
              <w:t>如果有多种设备，请注明设备名称，以便于推广介绍；该文字可删除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0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装备图片</w:t>
            </w:r>
          </w:p>
        </w:tc>
        <w:tc>
          <w:tcPr>
            <w:tcW w:w="7205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分类整理文件包发邮件（广告图700*380像素、并适合在网络商城发布的主图及详情介绍页面图）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推广领域</w:t>
            </w:r>
          </w:p>
        </w:tc>
        <w:tc>
          <w:tcPr>
            <w:tcW w:w="7205" w:type="dxa"/>
            <w:gridSpan w:val="5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□固废：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</w:t>
            </w: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□危废：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</w:t>
            </w: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□医疗：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31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处理品种</w:t>
            </w:r>
          </w:p>
        </w:tc>
        <w:tc>
          <w:tcPr>
            <w:tcW w:w="7205" w:type="dxa"/>
            <w:gridSpan w:val="5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□尾矿 □煤矸石 □煤泥 □粉煤灰 □脱硫石膏 □钢渣 □烟尘灰□脱硫灰 □磷石膏 □赤泥 □锯底泥 □建筑垃圾 □医疗废物</w:t>
            </w: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□油泥  □污泥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31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运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行案例</w:t>
            </w:r>
          </w:p>
        </w:tc>
        <w:tc>
          <w:tcPr>
            <w:tcW w:w="7205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03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主要经济技术指标</w:t>
            </w:r>
          </w:p>
        </w:tc>
        <w:tc>
          <w:tcPr>
            <w:tcW w:w="7205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03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产 权 性 质</w:t>
            </w:r>
          </w:p>
        </w:tc>
        <w:tc>
          <w:tcPr>
            <w:tcW w:w="7205" w:type="dxa"/>
            <w:gridSpan w:val="5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□自主专利设备   □独家代理商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rPr>
          <w:rStyle w:val="8"/>
          <w:rFonts w:hint="eastAsia"/>
          <w:color w:val="000000"/>
          <w:spacing w:val="8"/>
          <w:sz w:val="28"/>
          <w:szCs w:val="28"/>
          <w:lang w:val="en-US" w:eastAsia="zh-CN"/>
        </w:rPr>
      </w:pPr>
      <w:r>
        <w:rPr>
          <w:rStyle w:val="8"/>
          <w:rFonts w:hint="eastAsia"/>
          <w:color w:val="000000"/>
          <w:spacing w:val="8"/>
          <w:sz w:val="22"/>
          <w:szCs w:val="22"/>
          <w:lang w:val="en-US" w:eastAsia="zh-CN"/>
        </w:rPr>
        <w:t>备：请申请单位如实填写信息。谢谢配合！</w:t>
      </w:r>
    </w:p>
    <w:p>
      <w:pPr>
        <w:pStyle w:val="4"/>
        <w:shd w:val="clear" w:color="auto" w:fill="FFFFFF"/>
        <w:spacing w:before="0" w:beforeAutospacing="0" w:after="0" w:afterAutospacing="0"/>
        <w:jc w:val="left"/>
        <w:rPr>
          <w:rStyle w:val="8"/>
          <w:rFonts w:hint="eastAsia"/>
          <w:color w:val="000000"/>
          <w:spacing w:val="8"/>
          <w:sz w:val="24"/>
          <w:szCs w:val="24"/>
          <w:lang w:val="en-US" w:eastAsia="zh-CN"/>
        </w:rPr>
      </w:pPr>
      <w:r>
        <w:rPr>
          <w:rStyle w:val="8"/>
          <w:rFonts w:hint="eastAsia"/>
          <w:color w:val="000000"/>
          <w:spacing w:val="8"/>
          <w:sz w:val="24"/>
          <w:szCs w:val="24"/>
          <w:lang w:val="en-US" w:eastAsia="zh-CN"/>
        </w:rPr>
        <w:t>中国工业固废网-全国工业固废综合利用科技成果转化平台</w:t>
      </w:r>
    </w:p>
    <w:p>
      <w:pPr>
        <w:pStyle w:val="4"/>
        <w:shd w:val="clear" w:color="auto" w:fill="FFFFFF"/>
        <w:spacing w:before="0" w:beforeAutospacing="0" w:after="0" w:afterAutospacing="0"/>
        <w:jc w:val="left"/>
        <w:rPr>
          <w:rStyle w:val="8"/>
          <w:rFonts w:hint="default"/>
          <w:color w:val="000000"/>
          <w:spacing w:val="8"/>
          <w:sz w:val="24"/>
          <w:szCs w:val="24"/>
          <w:lang w:val="en-US" w:eastAsia="zh-CN"/>
        </w:rPr>
      </w:pPr>
      <w:r>
        <w:rPr>
          <w:rStyle w:val="8"/>
          <w:rFonts w:hint="eastAsia"/>
          <w:color w:val="000000"/>
          <w:spacing w:val="8"/>
          <w:sz w:val="24"/>
          <w:szCs w:val="24"/>
          <w:lang w:val="en-US" w:eastAsia="zh-CN"/>
        </w:rPr>
        <w:t>中国工业固废网装备事业部</w:t>
      </w:r>
    </w:p>
    <w:p>
      <w:pPr>
        <w:pStyle w:val="4"/>
        <w:shd w:val="clear" w:color="auto" w:fill="FFFFFF"/>
        <w:spacing w:before="0" w:beforeAutospacing="0" w:after="0" w:afterAutospacing="0"/>
        <w:jc w:val="left"/>
        <w:rPr>
          <w:rFonts w:ascii="Microsoft YaHei UI" w:hAnsi="Microsoft YaHei UI" w:eastAsia="Microsoft YaHei UI"/>
          <w:b/>
          <w:bCs/>
          <w:color w:val="444444"/>
          <w:spacing w:val="8"/>
          <w:sz w:val="24"/>
          <w:szCs w:val="24"/>
        </w:rPr>
      </w:pPr>
      <w:r>
        <w:rPr>
          <w:rStyle w:val="8"/>
          <w:rFonts w:hint="eastAsia"/>
          <w:color w:val="000000"/>
          <w:spacing w:val="8"/>
          <w:sz w:val="24"/>
          <w:szCs w:val="24"/>
        </w:rPr>
        <w:t>联系方式：</w:t>
      </w:r>
      <w:r>
        <w:rPr>
          <w:rStyle w:val="8"/>
          <w:rFonts w:hint="eastAsia"/>
          <w:color w:val="000000"/>
          <w:spacing w:val="8"/>
          <w:sz w:val="24"/>
          <w:szCs w:val="24"/>
          <w:lang w:val="en-US" w:eastAsia="zh-CN"/>
        </w:rPr>
        <w:t>颜建光</w:t>
      </w:r>
      <w:r>
        <w:rPr>
          <w:rStyle w:val="8"/>
          <w:rFonts w:hint="eastAsia"/>
          <w:color w:val="000000"/>
          <w:spacing w:val="8"/>
          <w:sz w:val="24"/>
          <w:szCs w:val="24"/>
        </w:rPr>
        <w:t>15</w:t>
      </w:r>
      <w:r>
        <w:rPr>
          <w:rStyle w:val="8"/>
          <w:rFonts w:hint="eastAsia"/>
          <w:color w:val="000000"/>
          <w:spacing w:val="8"/>
          <w:sz w:val="24"/>
          <w:szCs w:val="24"/>
          <w:lang w:val="en-US" w:eastAsia="zh-CN"/>
        </w:rPr>
        <w:t>101695366</w:t>
      </w:r>
      <w:r>
        <w:rPr>
          <w:rStyle w:val="8"/>
          <w:rFonts w:hint="eastAsia"/>
          <w:color w:val="000000"/>
          <w:spacing w:val="8"/>
          <w:sz w:val="24"/>
          <w:szCs w:val="24"/>
        </w:rPr>
        <w:t>(微同）</w:t>
      </w:r>
      <w:r>
        <w:rPr>
          <w:rFonts w:hint="eastAsia" w:ascii="Microsoft YaHei UI" w:hAnsi="Microsoft YaHei UI" w:eastAsia="Microsoft YaHei UI"/>
          <w:b/>
          <w:bCs/>
          <w:color w:val="444444"/>
          <w:spacing w:val="8"/>
          <w:sz w:val="24"/>
          <w:szCs w:val="24"/>
        </w:rPr>
        <w:t xml:space="preserve"> </w:t>
      </w:r>
      <w:r>
        <w:rPr>
          <w:rFonts w:ascii="Microsoft YaHei UI" w:hAnsi="Microsoft YaHei UI" w:eastAsia="Microsoft YaHei UI"/>
          <w:b/>
          <w:bCs/>
          <w:color w:val="444444"/>
          <w:spacing w:val="8"/>
          <w:sz w:val="24"/>
          <w:szCs w:val="24"/>
        </w:rPr>
        <w:t xml:space="preserve">       </w:t>
      </w:r>
      <w:r>
        <w:rPr>
          <w:rFonts w:hint="eastAsia"/>
          <w:b/>
          <w:bCs/>
          <w:color w:val="000000"/>
          <w:spacing w:val="8"/>
          <w:sz w:val="24"/>
          <w:szCs w:val="24"/>
        </w:rPr>
        <w:t>邮 </w:t>
      </w:r>
      <w:r>
        <w:rPr>
          <w:b/>
          <w:bCs/>
          <w:color w:val="000000"/>
          <w:spacing w:val="8"/>
          <w:sz w:val="24"/>
          <w:szCs w:val="24"/>
        </w:rPr>
        <w:t xml:space="preserve">  </w:t>
      </w:r>
      <w:r>
        <w:rPr>
          <w:rFonts w:hint="eastAsia"/>
          <w:b/>
          <w:bCs/>
          <w:color w:val="000000"/>
          <w:spacing w:val="8"/>
          <w:sz w:val="24"/>
          <w:szCs w:val="24"/>
        </w:rPr>
        <w:t>箱：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"mailto:wfcyjscxlm@163.com" </w:instrText>
      </w:r>
      <w:r>
        <w:rPr>
          <w:sz w:val="22"/>
          <w:szCs w:val="22"/>
        </w:rPr>
        <w:fldChar w:fldCharType="separate"/>
      </w:r>
      <w:r>
        <w:rPr>
          <w:rStyle w:val="9"/>
          <w:rFonts w:hint="eastAsia"/>
          <w:b/>
          <w:bCs/>
          <w:color w:val="auto"/>
          <w:spacing w:val="8"/>
          <w:sz w:val="24"/>
          <w:szCs w:val="24"/>
          <w:u w:val="none"/>
          <w:lang w:val="en-US" w:eastAsia="zh-CN"/>
        </w:rPr>
        <w:t>chinazsgfw</w:t>
      </w:r>
      <w:r>
        <w:rPr>
          <w:rStyle w:val="9"/>
          <w:rFonts w:hint="eastAsia"/>
          <w:b/>
          <w:bCs/>
          <w:color w:val="auto"/>
          <w:spacing w:val="8"/>
          <w:sz w:val="24"/>
          <w:szCs w:val="24"/>
          <w:u w:val="none"/>
        </w:rPr>
        <w:t>@163.com</w:t>
      </w:r>
      <w:r>
        <w:rPr>
          <w:rStyle w:val="9"/>
          <w:rFonts w:hint="eastAsia"/>
          <w:b/>
          <w:bCs/>
          <w:color w:val="auto"/>
          <w:spacing w:val="8"/>
          <w:sz w:val="24"/>
          <w:szCs w:val="24"/>
          <w:u w:val="none"/>
        </w:rPr>
        <w:fldChar w:fldCharType="end"/>
      </w:r>
      <w:r>
        <w:rPr>
          <w:rFonts w:hint="eastAsia" w:ascii="Microsoft YaHei UI" w:hAnsi="Microsoft YaHei UI" w:eastAsia="Microsoft YaHei UI"/>
          <w:b/>
          <w:bCs/>
          <w:spacing w:val="8"/>
          <w:sz w:val="24"/>
          <w:szCs w:val="24"/>
        </w:rPr>
        <w:t xml:space="preserve"> </w:t>
      </w:r>
      <w:r>
        <w:rPr>
          <w:rFonts w:ascii="Microsoft YaHei UI" w:hAnsi="Microsoft YaHei UI" w:eastAsia="Microsoft YaHei UI"/>
          <w:b/>
          <w:bCs/>
          <w:color w:val="444444"/>
          <w:spacing w:val="8"/>
          <w:sz w:val="24"/>
          <w:szCs w:val="24"/>
        </w:rPr>
        <w:t xml:space="preserve">          </w:t>
      </w:r>
      <w:r>
        <w:rPr>
          <w:rFonts w:hint="eastAsia" w:ascii="Microsoft YaHei UI" w:hAnsi="Microsoft YaHei UI" w:eastAsia="Microsoft YaHei UI"/>
          <w:b/>
          <w:bCs/>
          <w:color w:val="444444"/>
          <w:spacing w:val="8"/>
          <w:sz w:val="24"/>
          <w:szCs w:val="24"/>
        </w:rPr>
        <w:t xml:space="preserve">   </w:t>
      </w:r>
      <w:r>
        <w:rPr>
          <w:rFonts w:ascii="Microsoft YaHei UI" w:hAnsi="Microsoft YaHei UI" w:eastAsia="Microsoft YaHei UI"/>
          <w:b/>
          <w:bCs/>
          <w:color w:val="444444"/>
          <w:spacing w:val="8"/>
          <w:sz w:val="24"/>
          <w:szCs w:val="24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/>
        <w:jc w:val="left"/>
        <w:rPr>
          <w:sz w:val="22"/>
          <w:szCs w:val="22"/>
        </w:rPr>
      </w:pPr>
      <w:r>
        <w:rPr>
          <w:rFonts w:hint="eastAsia"/>
          <w:b/>
          <w:bCs/>
          <w:color w:val="000000"/>
          <w:spacing w:val="8"/>
          <w:sz w:val="24"/>
          <w:szCs w:val="24"/>
        </w:rPr>
        <w:t>网   址：www.china</w:t>
      </w:r>
      <w:r>
        <w:rPr>
          <w:rFonts w:hint="eastAsia"/>
          <w:b/>
          <w:bCs/>
          <w:color w:val="000000"/>
          <w:spacing w:val="8"/>
          <w:sz w:val="24"/>
          <w:szCs w:val="24"/>
          <w:lang w:val="en-US" w:eastAsia="zh-CN"/>
        </w:rPr>
        <w:t>gygf</w:t>
      </w:r>
      <w:r>
        <w:rPr>
          <w:rFonts w:hint="eastAsia"/>
          <w:b/>
          <w:bCs/>
          <w:color w:val="000000"/>
          <w:spacing w:val="8"/>
          <w:sz w:val="24"/>
          <w:szCs w:val="24"/>
        </w:rPr>
        <w:t>w.com</w:t>
      </w:r>
    </w:p>
    <w:sectPr>
      <w:pgSz w:w="11906" w:h="16838"/>
      <w:pgMar w:top="760" w:right="1293" w:bottom="76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10"/>
    <w:rsid w:val="00021CFB"/>
    <w:rsid w:val="00136EF7"/>
    <w:rsid w:val="002912B3"/>
    <w:rsid w:val="0034184B"/>
    <w:rsid w:val="004368C5"/>
    <w:rsid w:val="004E46E1"/>
    <w:rsid w:val="00572210"/>
    <w:rsid w:val="00620F30"/>
    <w:rsid w:val="00695B1F"/>
    <w:rsid w:val="0074040E"/>
    <w:rsid w:val="00873E16"/>
    <w:rsid w:val="00A20F61"/>
    <w:rsid w:val="00BB2D7E"/>
    <w:rsid w:val="00C66492"/>
    <w:rsid w:val="00C95ADD"/>
    <w:rsid w:val="00D73D46"/>
    <w:rsid w:val="00E90003"/>
    <w:rsid w:val="00EC03F0"/>
    <w:rsid w:val="00F12A5E"/>
    <w:rsid w:val="00F30EB7"/>
    <w:rsid w:val="0626754B"/>
    <w:rsid w:val="0BAA7BDB"/>
    <w:rsid w:val="0D086F7A"/>
    <w:rsid w:val="173E60AC"/>
    <w:rsid w:val="22DC6140"/>
    <w:rsid w:val="26422AF9"/>
    <w:rsid w:val="278F66B5"/>
    <w:rsid w:val="30862D5B"/>
    <w:rsid w:val="34A47ABD"/>
    <w:rsid w:val="3A3F5E49"/>
    <w:rsid w:val="3C3D48C9"/>
    <w:rsid w:val="3CE564FC"/>
    <w:rsid w:val="40772EFF"/>
    <w:rsid w:val="4FEC5569"/>
    <w:rsid w:val="5A6D1B65"/>
    <w:rsid w:val="5CE45491"/>
    <w:rsid w:val="5D11522B"/>
    <w:rsid w:val="5D4E0F6A"/>
    <w:rsid w:val="5DAD165B"/>
    <w:rsid w:val="6574386E"/>
    <w:rsid w:val="6746544D"/>
    <w:rsid w:val="739D35E5"/>
    <w:rsid w:val="799E29F8"/>
    <w:rsid w:val="7E2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92FB16-9341-4B00-BDBA-7952A0F03C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</Words>
  <Characters>616</Characters>
  <Lines>5</Lines>
  <Paragraphs>1</Paragraphs>
  <TotalTime>2</TotalTime>
  <ScaleCrop>false</ScaleCrop>
  <LinksUpToDate>false</LinksUpToDate>
  <CharactersWithSpaces>723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2020-06-16T03:51:00Z</dcterms:created>
  <dc:creator>Administrator</dc:creator>
  <cp:lastModifiedBy>颜建光</cp:lastModifiedBy>
  <dcterms:modified xsi:type="dcterms:W3CDTF">2020-07-24T07:37:36Z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